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5694" w14:textId="77777777" w:rsidR="0076561C" w:rsidRPr="00AA7A8A" w:rsidRDefault="0076561C" w:rsidP="0076561C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14:paraId="23C9465B" w14:textId="77777777" w:rsidR="0076561C" w:rsidRPr="00AA7A8A" w:rsidRDefault="0076561C" w:rsidP="0076561C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 and Communications</w:t>
      </w:r>
    </w:p>
    <w:p w14:paraId="7B9CDBAF" w14:textId="77777777" w:rsidR="0076561C" w:rsidRPr="00EB50DE" w:rsidRDefault="0076561C" w:rsidP="0076561C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14:paraId="2271941D" w14:textId="4CF43E6C" w:rsidR="0076561C" w:rsidRDefault="0076561C" w:rsidP="00EA24F6">
      <w:pPr>
        <w:jc w:val="both"/>
        <w:rPr>
          <w:sz w:val="22"/>
          <w:szCs w:val="22"/>
        </w:rPr>
      </w:pPr>
    </w:p>
    <w:p w14:paraId="17E4E6B1" w14:textId="16675EA4" w:rsidR="00052E9E" w:rsidRPr="00A23032" w:rsidRDefault="00052E9E" w:rsidP="00052E9E">
      <w:pPr>
        <w:pStyle w:val="Heading2"/>
        <w:rPr>
          <w:rFonts w:ascii="Times New Roman" w:hAnsi="Times New Roman"/>
          <w:sz w:val="28"/>
          <w:szCs w:val="28"/>
        </w:rPr>
      </w:pPr>
      <w:r w:rsidRPr="00A23032">
        <w:rPr>
          <w:rFonts w:ascii="Times New Roman" w:hAnsi="Times New Roman"/>
          <w:sz w:val="28"/>
          <w:szCs w:val="28"/>
        </w:rPr>
        <w:t>AMENDMENT N</w:t>
      </w:r>
      <w:r>
        <w:rPr>
          <w:rFonts w:ascii="Times New Roman" w:hAnsi="Times New Roman"/>
          <w:sz w:val="28"/>
          <w:szCs w:val="28"/>
        </w:rPr>
        <w:t>O</w:t>
      </w:r>
      <w:r w:rsidRPr="00A23032">
        <w:rPr>
          <w:rFonts w:ascii="Times New Roman" w:hAnsi="Times New Roman"/>
          <w:sz w:val="28"/>
          <w:szCs w:val="28"/>
        </w:rPr>
        <w:t xml:space="preserve">. </w:t>
      </w:r>
      <w:r w:rsidR="001B0E11">
        <w:rPr>
          <w:rFonts w:ascii="Times New Roman" w:hAnsi="Times New Roman"/>
          <w:sz w:val="28"/>
          <w:szCs w:val="28"/>
        </w:rPr>
        <w:t>2</w:t>
      </w:r>
    </w:p>
    <w:p w14:paraId="4372CAC6" w14:textId="77777777" w:rsidR="00052E9E" w:rsidRDefault="00052E9E" w:rsidP="00052E9E">
      <w:pPr>
        <w:pStyle w:val="Heading2"/>
        <w:rPr>
          <w:rFonts w:ascii="Arial" w:hAnsi="Arial" w:cs="Arial"/>
          <w:sz w:val="20"/>
          <w:szCs w:val="18"/>
        </w:rPr>
      </w:pPr>
    </w:p>
    <w:p w14:paraId="5757589F" w14:textId="77777777" w:rsidR="00FA1C5C" w:rsidRDefault="00052E9E" w:rsidP="00FA1C5C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 xml:space="preserve">Request for </w:t>
      </w:r>
      <w:r w:rsidR="00FA1C5C">
        <w:rPr>
          <w:rFonts w:ascii="Times New Roman" w:hAnsi="Times New Roman"/>
          <w:sz w:val="22"/>
          <w:szCs w:val="22"/>
        </w:rPr>
        <w:t>Bids for the procurement of</w:t>
      </w:r>
    </w:p>
    <w:p w14:paraId="72B66635" w14:textId="22775728" w:rsidR="00FA1C5C" w:rsidRPr="00FA1C5C" w:rsidRDefault="00FA1C5C" w:rsidP="00FA1C5C">
      <w:pPr>
        <w:pStyle w:val="Heading2"/>
        <w:rPr>
          <w:rFonts w:ascii="Times New Roman" w:hAnsi="Times New Roman"/>
          <w:sz w:val="22"/>
          <w:szCs w:val="22"/>
        </w:rPr>
      </w:pPr>
      <w:r w:rsidRPr="00FA1C5C">
        <w:rPr>
          <w:rFonts w:ascii="Times New Roman" w:hAnsi="Times New Roman"/>
          <w:sz w:val="22"/>
          <w:szCs w:val="22"/>
        </w:rPr>
        <w:t>Provision of customs related equipment - CCTV and ANPR systems –</w:t>
      </w:r>
    </w:p>
    <w:p w14:paraId="3032A175" w14:textId="77777777" w:rsidR="00FA1C5C" w:rsidRDefault="00FA1C5C" w:rsidP="00FA1C5C">
      <w:pPr>
        <w:pStyle w:val="Heading2"/>
        <w:rPr>
          <w:rFonts w:ascii="Times New Roman" w:hAnsi="Times New Roman"/>
          <w:sz w:val="22"/>
          <w:szCs w:val="22"/>
        </w:rPr>
      </w:pPr>
      <w:r w:rsidRPr="00FA1C5C">
        <w:rPr>
          <w:rFonts w:ascii="Times New Roman" w:hAnsi="Times New Roman"/>
          <w:sz w:val="22"/>
          <w:szCs w:val="22"/>
        </w:rPr>
        <w:t xml:space="preserve">   installation, commissioning and training of Custom Administration staff</w:t>
      </w:r>
    </w:p>
    <w:p w14:paraId="6CEC1FEC" w14:textId="37B8A539" w:rsidR="00052E9E" w:rsidRPr="004510EE" w:rsidRDefault="00052E9E" w:rsidP="00FA1C5C">
      <w:pPr>
        <w:pStyle w:val="Heading2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FA1C5C" w:rsidRPr="00FA1C5C">
        <w:rPr>
          <w:b w:val="0"/>
          <w:sz w:val="22"/>
          <w:szCs w:val="22"/>
        </w:rPr>
        <w:t>WBTTFP-8929-MK-121E-RFB</w:t>
      </w:r>
    </w:p>
    <w:p w14:paraId="3991807E" w14:textId="1CF3C5F8" w:rsidR="00052E9E" w:rsidRPr="00B63389" w:rsidRDefault="00052E9E" w:rsidP="00052E9E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FB1CDD"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 w:rsidR="001B0E11">
        <w:rPr>
          <w:sz w:val="22"/>
          <w:szCs w:val="22"/>
        </w:rPr>
        <w:t>23</w:t>
      </w:r>
      <w:r>
        <w:rPr>
          <w:sz w:val="22"/>
          <w:szCs w:val="22"/>
        </w:rPr>
        <w:t>, 202</w:t>
      </w:r>
      <w:r w:rsidR="00FA1C5C">
        <w:rPr>
          <w:sz w:val="22"/>
          <w:szCs w:val="22"/>
        </w:rPr>
        <w:t>3</w:t>
      </w:r>
    </w:p>
    <w:p w14:paraId="1DFB4102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4AF9BE65" w14:textId="70DACE62" w:rsidR="00052E9E" w:rsidRPr="00802802" w:rsidRDefault="00052E9E" w:rsidP="00052E9E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>
        <w:rPr>
          <w:sz w:val="22"/>
          <w:szCs w:val="22"/>
          <w:lang w:val="en-US" w:eastAsia="en-US"/>
        </w:rPr>
        <w:t>Suppliers</w:t>
      </w:r>
      <w:r w:rsidRPr="00802802">
        <w:rPr>
          <w:sz w:val="22"/>
          <w:szCs w:val="22"/>
          <w:lang w:val="en-US" w:eastAsia="en-US"/>
        </w:rPr>
        <w:t xml:space="preserve"> and to all firms that have obtained the </w:t>
      </w:r>
      <w:r>
        <w:rPr>
          <w:sz w:val="22"/>
          <w:szCs w:val="22"/>
          <w:lang w:val="en-US" w:eastAsia="en-US"/>
        </w:rPr>
        <w:t>RF</w:t>
      </w:r>
      <w:r w:rsidR="00FA1C5C">
        <w:rPr>
          <w:sz w:val="22"/>
          <w:szCs w:val="22"/>
          <w:lang w:val="en-US" w:eastAsia="en-US"/>
        </w:rPr>
        <w:t>B</w:t>
      </w:r>
      <w:r w:rsidRPr="00802802">
        <w:rPr>
          <w:sz w:val="22"/>
          <w:szCs w:val="22"/>
          <w:lang w:val="en-US" w:eastAsia="en-US"/>
        </w:rPr>
        <w:t xml:space="preserve"> document</w:t>
      </w:r>
      <w:r w:rsidR="00FA1C5C">
        <w:rPr>
          <w:sz w:val="22"/>
          <w:szCs w:val="22"/>
          <w:lang w:val="en-US" w:eastAsia="en-US"/>
        </w:rPr>
        <w:t>s</w:t>
      </w:r>
    </w:p>
    <w:p w14:paraId="6A0A0C45" w14:textId="77777777" w:rsidR="00052E9E" w:rsidRDefault="00052E9E" w:rsidP="00052E9E">
      <w:pPr>
        <w:rPr>
          <w:sz w:val="22"/>
          <w:szCs w:val="22"/>
          <w:lang w:val="en-US" w:eastAsia="en-US"/>
        </w:rPr>
      </w:pPr>
    </w:p>
    <w:p w14:paraId="1E859C45" w14:textId="77777777" w:rsidR="00052E9E" w:rsidRPr="00B63389" w:rsidRDefault="00052E9E" w:rsidP="00052E9E">
      <w:pPr>
        <w:jc w:val="both"/>
        <w:rPr>
          <w:sz w:val="22"/>
          <w:szCs w:val="22"/>
        </w:rPr>
      </w:pPr>
      <w:r w:rsidRPr="00B63389">
        <w:rPr>
          <w:sz w:val="22"/>
          <w:szCs w:val="22"/>
        </w:rPr>
        <w:t xml:space="preserve">Dear </w:t>
      </w:r>
      <w:r>
        <w:rPr>
          <w:sz w:val="22"/>
          <w:szCs w:val="22"/>
        </w:rPr>
        <w:t>All</w:t>
      </w:r>
      <w:r w:rsidRPr="00B63389">
        <w:rPr>
          <w:sz w:val="22"/>
          <w:szCs w:val="22"/>
        </w:rPr>
        <w:t>,</w:t>
      </w:r>
    </w:p>
    <w:p w14:paraId="06C8B772" w14:textId="77777777" w:rsidR="00052E9E" w:rsidRPr="00954277" w:rsidRDefault="00052E9E" w:rsidP="00052E9E">
      <w:pPr>
        <w:rPr>
          <w:sz w:val="22"/>
          <w:szCs w:val="22"/>
          <w:lang w:val="en-US"/>
        </w:rPr>
      </w:pPr>
    </w:p>
    <w:p w14:paraId="532BAC23" w14:textId="0ED3DAEA" w:rsidR="008E1539" w:rsidRDefault="00052E9E" w:rsidP="00052E9E">
      <w:pPr>
        <w:jc w:val="both"/>
        <w:rPr>
          <w:sz w:val="22"/>
          <w:szCs w:val="22"/>
          <w:lang w:val="en-US"/>
        </w:rPr>
      </w:pPr>
      <w:r w:rsidRPr="00954277">
        <w:rPr>
          <w:sz w:val="22"/>
          <w:szCs w:val="22"/>
          <w:lang w:val="en-US"/>
        </w:rPr>
        <w:t xml:space="preserve">With reference to the stated project and </w:t>
      </w:r>
      <w:r w:rsidRPr="00954277">
        <w:rPr>
          <w:sz w:val="22"/>
          <w:szCs w:val="22"/>
        </w:rPr>
        <w:t>pursuant to the issued</w:t>
      </w:r>
      <w:r w:rsidRPr="00954277">
        <w:rPr>
          <w:sz w:val="22"/>
          <w:szCs w:val="22"/>
          <w:lang w:val="en-US"/>
        </w:rPr>
        <w:t xml:space="preserve"> R</w:t>
      </w:r>
      <w:r>
        <w:rPr>
          <w:sz w:val="22"/>
          <w:szCs w:val="22"/>
          <w:lang w:val="en-US"/>
        </w:rPr>
        <w:t xml:space="preserve">equest for </w:t>
      </w:r>
      <w:r w:rsidR="00FA1C5C">
        <w:rPr>
          <w:sz w:val="22"/>
          <w:szCs w:val="22"/>
          <w:lang w:val="en-US"/>
        </w:rPr>
        <w:t>Bids</w:t>
      </w:r>
      <w:r>
        <w:rPr>
          <w:sz w:val="22"/>
          <w:szCs w:val="22"/>
          <w:lang w:val="en-US"/>
        </w:rPr>
        <w:t xml:space="preserve"> (RF</w:t>
      </w:r>
      <w:r w:rsidR="00FA1C5C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Pr="00954277">
        <w:rPr>
          <w:sz w:val="22"/>
          <w:szCs w:val="22"/>
          <w:lang w:val="en-US"/>
        </w:rPr>
        <w:t xml:space="preserve"> for procurement of </w:t>
      </w:r>
      <w:r w:rsidRPr="00B6338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above </w:t>
      </w:r>
      <w:r w:rsidRPr="00B63389">
        <w:rPr>
          <w:sz w:val="22"/>
          <w:szCs w:val="22"/>
        </w:rPr>
        <w:t>stated subject</w:t>
      </w:r>
      <w:r>
        <w:rPr>
          <w:sz w:val="22"/>
          <w:szCs w:val="22"/>
          <w:lang w:val="en-US"/>
        </w:rPr>
        <w:t xml:space="preserve">, </w:t>
      </w:r>
      <w:r w:rsidRPr="00954277">
        <w:rPr>
          <w:sz w:val="22"/>
          <w:szCs w:val="22"/>
          <w:lang w:val="en-US"/>
        </w:rPr>
        <w:t>please be informed</w:t>
      </w:r>
      <w:r w:rsidR="008E1539">
        <w:rPr>
          <w:sz w:val="22"/>
          <w:szCs w:val="22"/>
          <w:lang w:val="en-US"/>
        </w:rPr>
        <w:t xml:space="preserve"> of the following:</w:t>
      </w:r>
    </w:p>
    <w:p w14:paraId="6DD940AF" w14:textId="77777777" w:rsidR="008E1539" w:rsidRDefault="008E1539" w:rsidP="00052E9E">
      <w:pPr>
        <w:jc w:val="both"/>
        <w:rPr>
          <w:sz w:val="22"/>
          <w:szCs w:val="22"/>
          <w:lang w:val="en-US"/>
        </w:rPr>
      </w:pPr>
    </w:p>
    <w:p w14:paraId="403AB7C4" w14:textId="1242BCED" w:rsidR="008E1539" w:rsidRPr="004A4C1D" w:rsidRDefault="008E1539" w:rsidP="00FB1CDD">
      <w:pPr>
        <w:ind w:left="720" w:hanging="720"/>
        <w:jc w:val="both"/>
        <w:rPr>
          <w:sz w:val="22"/>
          <w:szCs w:val="22"/>
          <w:lang w:val="en-US"/>
        </w:rPr>
      </w:pPr>
      <w:r w:rsidRPr="008E1539"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  <w:t>T</w:t>
      </w:r>
      <w:r w:rsidRPr="00954277">
        <w:rPr>
          <w:sz w:val="22"/>
          <w:szCs w:val="22"/>
          <w:lang w:val="en-US"/>
        </w:rPr>
        <w:t xml:space="preserve">he relevant </w:t>
      </w:r>
      <w:r>
        <w:rPr>
          <w:sz w:val="22"/>
          <w:szCs w:val="22"/>
          <w:lang w:val="en-US"/>
        </w:rPr>
        <w:t>Clause</w:t>
      </w:r>
      <w:r w:rsidRPr="00954277"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/>
        </w:rPr>
        <w:t>RFB</w:t>
      </w:r>
      <w:r w:rsidR="00A526D7" w:rsidRPr="00A526D7">
        <w:rPr>
          <w:sz w:val="22"/>
          <w:szCs w:val="22"/>
          <w:lang w:val="en-US"/>
        </w:rPr>
        <w:t xml:space="preserve"> </w:t>
      </w:r>
      <w:r w:rsidR="00A526D7">
        <w:rPr>
          <w:sz w:val="22"/>
          <w:szCs w:val="22"/>
          <w:lang w:val="en-US"/>
        </w:rPr>
        <w:t xml:space="preserve">- </w:t>
      </w:r>
      <w:r w:rsidR="00A526D7" w:rsidRPr="00FA1C5C">
        <w:rPr>
          <w:sz w:val="22"/>
          <w:szCs w:val="22"/>
          <w:lang w:val="en-US"/>
        </w:rPr>
        <w:t xml:space="preserve">Section II </w:t>
      </w:r>
      <w:r w:rsidR="00A526D7">
        <w:rPr>
          <w:sz w:val="22"/>
          <w:szCs w:val="22"/>
          <w:lang w:val="en-US"/>
        </w:rPr>
        <w:t>-</w:t>
      </w:r>
      <w:r w:rsidR="00A526D7" w:rsidRPr="00FA1C5C">
        <w:rPr>
          <w:sz w:val="22"/>
          <w:szCs w:val="22"/>
          <w:lang w:val="en-US"/>
        </w:rPr>
        <w:t xml:space="preserve"> Bid Data Sheet (BDS)</w:t>
      </w:r>
      <w:r w:rsidR="00A526D7">
        <w:rPr>
          <w:sz w:val="22"/>
          <w:szCs w:val="22"/>
          <w:lang w:val="en-US"/>
        </w:rPr>
        <w:t xml:space="preserve"> -</w:t>
      </w:r>
      <w:r w:rsidR="004A4C1D">
        <w:rPr>
          <w:sz w:val="22"/>
          <w:szCs w:val="22"/>
          <w:lang w:val="en-US"/>
        </w:rPr>
        <w:t xml:space="preserve"> </w:t>
      </w:r>
      <w:r w:rsidR="004A4C1D" w:rsidRPr="004A4C1D">
        <w:rPr>
          <w:sz w:val="22"/>
          <w:szCs w:val="22"/>
          <w:lang w:val="en-US"/>
        </w:rPr>
        <w:t>D. Submission and Opening of Bids</w:t>
      </w:r>
      <w:r w:rsidR="004A4C1D">
        <w:rPr>
          <w:sz w:val="22"/>
          <w:szCs w:val="22"/>
          <w:lang w:val="en-US"/>
        </w:rPr>
        <w:t xml:space="preserve">: </w:t>
      </w:r>
      <w:r w:rsidR="004A4C1D" w:rsidRPr="004A4C1D">
        <w:rPr>
          <w:b/>
          <w:sz w:val="22"/>
          <w:szCs w:val="22"/>
          <w:u w:val="single"/>
          <w:lang w:val="en-US"/>
        </w:rPr>
        <w:t>ITB 22.1 is amended</w:t>
      </w:r>
      <w:r w:rsidR="004A4C1D" w:rsidRPr="008E1539">
        <w:rPr>
          <w:b/>
          <w:sz w:val="22"/>
          <w:szCs w:val="22"/>
          <w:u w:val="single"/>
          <w:lang w:val="en-US"/>
        </w:rPr>
        <w:t xml:space="preserve"> </w:t>
      </w:r>
      <w:r w:rsidR="004A4C1D" w:rsidRPr="008E1539">
        <w:rPr>
          <w:b/>
          <w:color w:val="000000"/>
          <w:sz w:val="22"/>
          <w:szCs w:val="22"/>
          <w:u w:val="single"/>
        </w:rPr>
        <w:t>and</w:t>
      </w:r>
      <w:r w:rsidR="004A4C1D">
        <w:rPr>
          <w:b/>
          <w:color w:val="000000"/>
          <w:sz w:val="22"/>
          <w:szCs w:val="22"/>
          <w:u w:val="single"/>
        </w:rPr>
        <w:t xml:space="preserve"> now reads as follow</w:t>
      </w:r>
      <w:r w:rsidR="004A4C1D" w:rsidRPr="004826FC">
        <w:rPr>
          <w:b/>
          <w:color w:val="000000"/>
          <w:sz w:val="22"/>
          <w:szCs w:val="22"/>
          <w:u w:val="single"/>
        </w:rPr>
        <w:t>:</w:t>
      </w:r>
    </w:p>
    <w:p w14:paraId="7A083E55" w14:textId="309CDEC9" w:rsidR="008E1539" w:rsidRDefault="008E1539" w:rsidP="008E1539">
      <w:pPr>
        <w:rPr>
          <w:sz w:val="22"/>
          <w:szCs w:val="22"/>
          <w:lang w:val="en-US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620"/>
        <w:gridCol w:w="7470"/>
      </w:tblGrid>
      <w:tr w:rsidR="004A4C1D" w:rsidRPr="00017CB1" w14:paraId="483025A2" w14:textId="77777777" w:rsidTr="0030453D">
        <w:tc>
          <w:tcPr>
            <w:tcW w:w="1620" w:type="dxa"/>
          </w:tcPr>
          <w:p w14:paraId="46FFC574" w14:textId="77777777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4A4C1D">
              <w:rPr>
                <w:b/>
                <w:bCs/>
                <w:sz w:val="22"/>
                <w:szCs w:val="22"/>
              </w:rPr>
              <w:t xml:space="preserve">ITB 22.1 </w:t>
            </w:r>
          </w:p>
          <w:p w14:paraId="5D46C6FC" w14:textId="77777777" w:rsidR="004A4C1D" w:rsidRPr="004A4C1D" w:rsidRDefault="004A4C1D" w:rsidP="0030453D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0" w:type="dxa"/>
          </w:tcPr>
          <w:p w14:paraId="7F4C9533" w14:textId="77777777" w:rsidR="004A4C1D" w:rsidRPr="004A4C1D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 xml:space="preserve">For </w:t>
            </w:r>
            <w:r w:rsidRPr="004A4C1D">
              <w:rPr>
                <w:b/>
                <w:sz w:val="22"/>
                <w:szCs w:val="22"/>
                <w:u w:val="single"/>
              </w:rPr>
              <w:t>Bid submission purposes</w:t>
            </w:r>
            <w:r w:rsidRPr="004A4C1D">
              <w:rPr>
                <w:sz w:val="22"/>
                <w:szCs w:val="22"/>
                <w:u w:val="single"/>
              </w:rPr>
              <w:t xml:space="preserve"> </w:t>
            </w:r>
            <w:r w:rsidRPr="004A4C1D">
              <w:rPr>
                <w:sz w:val="22"/>
                <w:szCs w:val="22"/>
              </w:rPr>
              <w:t>only, the Purchaser’s address is:</w:t>
            </w:r>
          </w:p>
          <w:p w14:paraId="3804B5B2" w14:textId="77777777" w:rsidR="004A4C1D" w:rsidRPr="004A4C1D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>Ministry of Transport and Communications</w:t>
            </w:r>
          </w:p>
          <w:p w14:paraId="27BB445C" w14:textId="77777777" w:rsidR="004A4C1D" w:rsidRPr="004A4C1D" w:rsidRDefault="004A4C1D" w:rsidP="003B4669">
            <w:pPr>
              <w:tabs>
                <w:tab w:val="right" w:pos="486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4A4C1D">
              <w:rPr>
                <w:b/>
                <w:sz w:val="22"/>
                <w:szCs w:val="22"/>
              </w:rPr>
              <w:t>Project Implementation Unit</w:t>
            </w:r>
          </w:p>
          <w:p w14:paraId="563A36F7" w14:textId="77777777" w:rsidR="004A4C1D" w:rsidRPr="004A4C1D" w:rsidRDefault="004A4C1D" w:rsidP="003B4669">
            <w:pPr>
              <w:tabs>
                <w:tab w:val="right" w:pos="7254"/>
              </w:tabs>
              <w:rPr>
                <w:i/>
                <w:strike/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 xml:space="preserve">For the attention: Mr. Slavko </w:t>
            </w:r>
            <w:proofErr w:type="spellStart"/>
            <w:r w:rsidRPr="004A4C1D">
              <w:rPr>
                <w:sz w:val="22"/>
                <w:szCs w:val="22"/>
              </w:rPr>
              <w:t>Micevski</w:t>
            </w:r>
            <w:proofErr w:type="spellEnd"/>
            <w:r w:rsidRPr="004A4C1D">
              <w:rPr>
                <w:sz w:val="22"/>
                <w:szCs w:val="22"/>
              </w:rPr>
              <w:t xml:space="preserve"> and/or Ms. Vlasta Ruzinovska</w:t>
            </w:r>
          </w:p>
          <w:p w14:paraId="125B8EC1" w14:textId="77777777" w:rsidR="004A4C1D" w:rsidRPr="004A4C1D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 xml:space="preserve">Title/position: procurement officers </w:t>
            </w:r>
          </w:p>
          <w:p w14:paraId="5D80409A" w14:textId="77777777" w:rsidR="004A4C1D" w:rsidRPr="004A4C1D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>Address: Street “</w:t>
            </w:r>
            <w:proofErr w:type="spellStart"/>
            <w:r w:rsidRPr="004A4C1D">
              <w:rPr>
                <w:sz w:val="22"/>
                <w:szCs w:val="22"/>
              </w:rPr>
              <w:t>Crvena</w:t>
            </w:r>
            <w:proofErr w:type="spellEnd"/>
            <w:r w:rsidRPr="004A4C1D">
              <w:rPr>
                <w:sz w:val="22"/>
                <w:szCs w:val="22"/>
              </w:rPr>
              <w:t xml:space="preserve"> </w:t>
            </w:r>
            <w:proofErr w:type="spellStart"/>
            <w:r w:rsidRPr="004A4C1D">
              <w:rPr>
                <w:sz w:val="22"/>
                <w:szCs w:val="22"/>
              </w:rPr>
              <w:t>Skopska</w:t>
            </w:r>
            <w:proofErr w:type="spellEnd"/>
            <w:r w:rsidRPr="004A4C1D">
              <w:rPr>
                <w:sz w:val="22"/>
                <w:szCs w:val="22"/>
              </w:rPr>
              <w:t xml:space="preserve"> </w:t>
            </w:r>
            <w:proofErr w:type="spellStart"/>
            <w:r w:rsidRPr="004A4C1D">
              <w:rPr>
                <w:sz w:val="22"/>
                <w:szCs w:val="22"/>
              </w:rPr>
              <w:t>Opstina</w:t>
            </w:r>
            <w:proofErr w:type="spellEnd"/>
            <w:r w:rsidRPr="004A4C1D">
              <w:rPr>
                <w:sz w:val="22"/>
                <w:szCs w:val="22"/>
              </w:rPr>
              <w:t>”, No. 4,</w:t>
            </w:r>
          </w:p>
          <w:p w14:paraId="1C3B4085" w14:textId="77777777" w:rsidR="004A4C1D" w:rsidRPr="004A4C1D" w:rsidRDefault="004A4C1D" w:rsidP="003B4669">
            <w:pPr>
              <w:tabs>
                <w:tab w:val="right" w:pos="7254"/>
              </w:tabs>
              <w:rPr>
                <w:strike/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>City: Skopje, ZIP Code: 1000</w:t>
            </w:r>
          </w:p>
          <w:p w14:paraId="2826E95D" w14:textId="77777777" w:rsidR="004A4C1D" w:rsidRPr="004A4C1D" w:rsidRDefault="004A4C1D" w:rsidP="003B4669">
            <w:pPr>
              <w:tabs>
                <w:tab w:val="right" w:pos="7254"/>
              </w:tabs>
              <w:rPr>
                <w:i/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>Country: Republic of North Macedonia</w:t>
            </w:r>
          </w:p>
          <w:p w14:paraId="77D34D5A" w14:textId="77777777" w:rsidR="004A4C1D" w:rsidRPr="004A4C1D" w:rsidRDefault="004A4C1D" w:rsidP="003B4669">
            <w:pPr>
              <w:tabs>
                <w:tab w:val="right" w:pos="7254"/>
              </w:tabs>
              <w:rPr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>Telephone: + 389 (0)2 3145 531; = 389 (0)75 494977</w:t>
            </w:r>
          </w:p>
          <w:p w14:paraId="004B7B39" w14:textId="77777777" w:rsidR="004A4C1D" w:rsidRPr="004A4C1D" w:rsidRDefault="004A4C1D" w:rsidP="0030453D">
            <w:pPr>
              <w:tabs>
                <w:tab w:val="right" w:pos="4860"/>
              </w:tabs>
              <w:spacing w:before="80" w:after="80"/>
              <w:rPr>
                <w:b/>
                <w:sz w:val="22"/>
                <w:szCs w:val="22"/>
              </w:rPr>
            </w:pPr>
            <w:r w:rsidRPr="004A4C1D">
              <w:rPr>
                <w:b/>
                <w:sz w:val="22"/>
                <w:szCs w:val="22"/>
              </w:rPr>
              <w:t>Electronic mail addresses (obligatory)</w:t>
            </w:r>
            <w:r w:rsidRPr="004A4C1D">
              <w:rPr>
                <w:sz w:val="22"/>
                <w:szCs w:val="22"/>
              </w:rPr>
              <w:t>:</w:t>
            </w:r>
            <w:r w:rsidRPr="004A4C1D">
              <w:rPr>
                <w:b/>
                <w:sz w:val="22"/>
                <w:szCs w:val="22"/>
              </w:rPr>
              <w:t xml:space="preserve"> </w:t>
            </w:r>
          </w:p>
          <w:p w14:paraId="6AC2E131" w14:textId="77777777" w:rsidR="004A4C1D" w:rsidRPr="004A4C1D" w:rsidRDefault="003D5086" w:rsidP="0030453D">
            <w:pPr>
              <w:spacing w:after="60"/>
              <w:rPr>
                <w:b/>
                <w:sz w:val="22"/>
                <w:szCs w:val="22"/>
                <w:lang w:val="pt-BR"/>
              </w:rPr>
            </w:pPr>
            <w:hyperlink r:id="rId7" w:history="1">
              <w:r w:rsidR="004A4C1D" w:rsidRPr="004A4C1D">
                <w:rPr>
                  <w:rStyle w:val="Hyperlink"/>
                  <w:b/>
                  <w:sz w:val="22"/>
                  <w:szCs w:val="22"/>
                  <w:lang w:val="pt-BR"/>
                </w:rPr>
                <w:t>slavko.micevski.piu@mtc.gov.mk</w:t>
              </w:r>
            </w:hyperlink>
            <w:r w:rsidR="004A4C1D" w:rsidRPr="004A4C1D">
              <w:rPr>
                <w:b/>
                <w:sz w:val="22"/>
                <w:szCs w:val="22"/>
                <w:lang w:val="pt-BR"/>
              </w:rPr>
              <w:t xml:space="preserve">; </w:t>
            </w:r>
          </w:p>
          <w:p w14:paraId="51460A70" w14:textId="77777777" w:rsidR="004A4C1D" w:rsidRPr="004A4C1D" w:rsidRDefault="003D5086" w:rsidP="0030453D">
            <w:pPr>
              <w:spacing w:after="60"/>
              <w:rPr>
                <w:b/>
                <w:sz w:val="22"/>
                <w:szCs w:val="22"/>
                <w:lang w:val="pt-BR"/>
              </w:rPr>
            </w:pPr>
            <w:hyperlink r:id="rId8" w:history="1">
              <w:r w:rsidR="004A4C1D" w:rsidRPr="004A4C1D">
                <w:rPr>
                  <w:rStyle w:val="Hyperlink"/>
                  <w:b/>
                  <w:sz w:val="22"/>
                  <w:szCs w:val="22"/>
                  <w:lang w:val="pt-BR"/>
                </w:rPr>
                <w:t>vlasta.ruzinovska.piu@mtc.gov.mk</w:t>
              </w:r>
            </w:hyperlink>
            <w:r w:rsidR="004A4C1D" w:rsidRPr="004A4C1D">
              <w:rPr>
                <w:b/>
                <w:sz w:val="22"/>
                <w:szCs w:val="22"/>
                <w:lang w:val="pt-BR"/>
              </w:rPr>
              <w:t>;</w:t>
            </w:r>
          </w:p>
          <w:p w14:paraId="070B59A9" w14:textId="77777777" w:rsidR="004A4C1D" w:rsidRPr="004A4C1D" w:rsidRDefault="003D5086" w:rsidP="0030453D">
            <w:pPr>
              <w:spacing w:after="60"/>
              <w:rPr>
                <w:rStyle w:val="Hyperlink"/>
                <w:b/>
                <w:spacing w:val="-2"/>
                <w:sz w:val="22"/>
                <w:szCs w:val="22"/>
              </w:rPr>
            </w:pPr>
            <w:hyperlink r:id="rId9" w:history="1">
              <w:r w:rsidR="004A4C1D" w:rsidRPr="004A4C1D">
                <w:rPr>
                  <w:rStyle w:val="Hyperlink"/>
                  <w:b/>
                  <w:spacing w:val="-2"/>
                  <w:sz w:val="22"/>
                  <w:szCs w:val="22"/>
                </w:rPr>
                <w:t>harita.pandovska@mtc.gov.mk</w:t>
              </w:r>
            </w:hyperlink>
            <w:r w:rsidR="004A4C1D" w:rsidRPr="004A4C1D">
              <w:rPr>
                <w:rStyle w:val="Hyperlink"/>
                <w:b/>
                <w:spacing w:val="-2"/>
                <w:sz w:val="22"/>
                <w:szCs w:val="22"/>
              </w:rPr>
              <w:t>;</w:t>
            </w:r>
          </w:p>
          <w:p w14:paraId="597B5C3E" w14:textId="77777777" w:rsidR="004A4C1D" w:rsidRPr="004A4C1D" w:rsidRDefault="003D5086" w:rsidP="0030453D">
            <w:pPr>
              <w:tabs>
                <w:tab w:val="right" w:pos="4860"/>
              </w:tabs>
              <w:rPr>
                <w:b/>
                <w:sz w:val="22"/>
                <w:szCs w:val="22"/>
                <w:lang w:val="pt-BR"/>
              </w:rPr>
            </w:pPr>
            <w:hyperlink r:id="rId10" w:history="1">
              <w:r w:rsidR="004A4C1D" w:rsidRPr="004A4C1D">
                <w:rPr>
                  <w:rStyle w:val="Hyperlink"/>
                  <w:b/>
                  <w:spacing w:val="-2"/>
                  <w:sz w:val="22"/>
                  <w:szCs w:val="22"/>
                </w:rPr>
                <w:t>procurement.piu.mtc@gmail.com</w:t>
              </w:r>
            </w:hyperlink>
            <w:r w:rsidR="004A4C1D" w:rsidRPr="004A4C1D">
              <w:rPr>
                <w:rStyle w:val="Hyperlink"/>
                <w:b/>
                <w:spacing w:val="-2"/>
                <w:sz w:val="22"/>
                <w:szCs w:val="22"/>
              </w:rPr>
              <w:t>;</w:t>
            </w:r>
          </w:p>
          <w:p w14:paraId="6C8EAB09" w14:textId="77777777" w:rsidR="004A4C1D" w:rsidRPr="004A4C1D" w:rsidRDefault="004A4C1D" w:rsidP="0030453D">
            <w:pPr>
              <w:tabs>
                <w:tab w:val="right" w:pos="7254"/>
              </w:tabs>
              <w:rPr>
                <w:b/>
                <w:sz w:val="22"/>
                <w:szCs w:val="22"/>
              </w:rPr>
            </w:pPr>
          </w:p>
          <w:p w14:paraId="3844636B" w14:textId="77777777" w:rsidR="004A4C1D" w:rsidRPr="009C3D56" w:rsidRDefault="004A4C1D" w:rsidP="0030453D">
            <w:pPr>
              <w:tabs>
                <w:tab w:val="right" w:pos="7254"/>
              </w:tabs>
              <w:spacing w:after="120"/>
              <w:rPr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 xml:space="preserve">The deadline for Bid submission is: </w:t>
            </w:r>
          </w:p>
          <w:p w14:paraId="32A6D01F" w14:textId="7D0EC0C4" w:rsidR="004A4C1D" w:rsidRPr="009C3D56" w:rsidRDefault="004A4C1D" w:rsidP="0030453D">
            <w:pPr>
              <w:spacing w:before="120" w:after="120"/>
              <w:rPr>
                <w:b/>
                <w:sz w:val="24"/>
                <w:szCs w:val="24"/>
              </w:rPr>
            </w:pPr>
            <w:r w:rsidRPr="009C3D56">
              <w:rPr>
                <w:b/>
                <w:sz w:val="24"/>
                <w:szCs w:val="24"/>
                <w:highlight w:val="yellow"/>
              </w:rPr>
              <w:t xml:space="preserve">Date: </w:t>
            </w:r>
            <w:r w:rsidR="001B0E11">
              <w:rPr>
                <w:b/>
                <w:sz w:val="24"/>
                <w:szCs w:val="24"/>
                <w:highlight w:val="yellow"/>
              </w:rPr>
              <w:t>18</w:t>
            </w:r>
            <w:r w:rsidRPr="009C3D56">
              <w:rPr>
                <w:b/>
                <w:sz w:val="24"/>
                <w:szCs w:val="24"/>
                <w:highlight w:val="yellow"/>
              </w:rPr>
              <w:t xml:space="preserve"> May, 2023</w:t>
            </w:r>
          </w:p>
          <w:p w14:paraId="448AFD58" w14:textId="77777777" w:rsidR="004A4C1D" w:rsidRPr="004A4C1D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i/>
                <w:sz w:val="22"/>
                <w:szCs w:val="22"/>
                <w:u w:val="single"/>
              </w:rPr>
            </w:pPr>
            <w:r w:rsidRPr="009C3D56">
              <w:rPr>
                <w:sz w:val="22"/>
                <w:szCs w:val="22"/>
              </w:rPr>
              <w:t xml:space="preserve">Time: </w:t>
            </w:r>
            <w:r w:rsidRPr="009C3D56">
              <w:rPr>
                <w:b/>
                <w:sz w:val="22"/>
                <w:szCs w:val="22"/>
              </w:rPr>
              <w:t>11:00 a.m.</w:t>
            </w:r>
          </w:p>
          <w:p w14:paraId="2325E8C5" w14:textId="77777777" w:rsidR="004A4C1D" w:rsidRPr="004A4C1D" w:rsidRDefault="004A4C1D" w:rsidP="0030453D">
            <w:pPr>
              <w:tabs>
                <w:tab w:val="right" w:pos="7254"/>
              </w:tabs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4A4C1D">
              <w:rPr>
                <w:b/>
                <w:sz w:val="22"/>
                <w:szCs w:val="22"/>
              </w:rPr>
              <w:t>Note to Bidders:</w:t>
            </w:r>
          </w:p>
          <w:p w14:paraId="005F9234" w14:textId="77777777" w:rsidR="004A4C1D" w:rsidRPr="004A4C1D" w:rsidRDefault="004A4C1D" w:rsidP="0030453D">
            <w:pPr>
              <w:tabs>
                <w:tab w:val="right" w:pos="7254"/>
              </w:tabs>
              <w:spacing w:before="60" w:after="60"/>
              <w:jc w:val="both"/>
              <w:rPr>
                <w:spacing w:val="-2"/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 xml:space="preserve">Bidders shall not have the option of submitting their Bids in hardcopy as a sealed envelope. </w:t>
            </w:r>
            <w:r w:rsidRPr="004A4C1D">
              <w:rPr>
                <w:b/>
                <w:sz w:val="22"/>
                <w:szCs w:val="22"/>
              </w:rPr>
              <w:t>Only submission of Bids electronically (through WeTransfer), with submitted Link for downloading to the four e-mail addresses (obligatory) as described above is acceptable</w:t>
            </w:r>
            <w:r w:rsidRPr="004A4C1D">
              <w:rPr>
                <w:sz w:val="22"/>
                <w:szCs w:val="22"/>
              </w:rPr>
              <w:t xml:space="preserve">. The Bidders should submit their Bids </w:t>
            </w:r>
            <w:r w:rsidRPr="004A4C1D">
              <w:rPr>
                <w:b/>
                <w:sz w:val="22"/>
                <w:szCs w:val="22"/>
              </w:rPr>
              <w:t>(Link)</w:t>
            </w:r>
            <w:r w:rsidRPr="004A4C1D">
              <w:rPr>
                <w:sz w:val="22"/>
                <w:szCs w:val="22"/>
              </w:rPr>
              <w:t xml:space="preserve"> electronically </w:t>
            </w:r>
            <w:r w:rsidRPr="004A4C1D">
              <w:rPr>
                <w:b/>
                <w:sz w:val="22"/>
                <w:szCs w:val="22"/>
                <w:u w:val="single"/>
              </w:rPr>
              <w:t>prior</w:t>
            </w:r>
            <w:r w:rsidRPr="004A4C1D">
              <w:rPr>
                <w:sz w:val="22"/>
                <w:szCs w:val="22"/>
              </w:rPr>
              <w:t xml:space="preserve"> to the deadline stated above. </w:t>
            </w:r>
            <w:r w:rsidRPr="004A4C1D">
              <w:rPr>
                <w:b/>
                <w:spacing w:val="-2"/>
                <w:sz w:val="22"/>
                <w:szCs w:val="22"/>
              </w:rPr>
              <w:t>Late Bids will be rejected.</w:t>
            </w:r>
          </w:p>
          <w:p w14:paraId="6D78970D" w14:textId="77777777" w:rsidR="004A4C1D" w:rsidRPr="004A4C1D" w:rsidRDefault="004A4C1D" w:rsidP="0030453D">
            <w:pPr>
              <w:tabs>
                <w:tab w:val="right" w:pos="725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4A4C1D">
              <w:rPr>
                <w:sz w:val="22"/>
                <w:szCs w:val="22"/>
              </w:rPr>
              <w:t xml:space="preserve">Also, the Bidders </w:t>
            </w:r>
            <w:r w:rsidRPr="004A4C1D">
              <w:rPr>
                <w:b/>
                <w:sz w:val="22"/>
                <w:szCs w:val="22"/>
              </w:rPr>
              <w:t>shall not</w:t>
            </w:r>
            <w:r w:rsidRPr="004A4C1D">
              <w:rPr>
                <w:sz w:val="22"/>
                <w:szCs w:val="22"/>
              </w:rPr>
              <w:t xml:space="preserve"> submit e-mails with passwords before the deadline. </w:t>
            </w:r>
            <w:r w:rsidRPr="004A4C1D">
              <w:rPr>
                <w:b/>
                <w:sz w:val="22"/>
                <w:szCs w:val="22"/>
              </w:rPr>
              <w:t xml:space="preserve">The e-mails with passwords should be submitted </w:t>
            </w:r>
            <w:r w:rsidRPr="004A4C1D">
              <w:rPr>
                <w:b/>
                <w:sz w:val="22"/>
                <w:szCs w:val="22"/>
                <w:u w:val="single"/>
              </w:rPr>
              <w:t>within one hour after</w:t>
            </w:r>
            <w:r w:rsidRPr="004A4C1D">
              <w:rPr>
                <w:b/>
                <w:sz w:val="22"/>
                <w:szCs w:val="22"/>
              </w:rPr>
              <w:t xml:space="preserve"> the Bid </w:t>
            </w:r>
            <w:r w:rsidRPr="004A4C1D">
              <w:rPr>
                <w:b/>
                <w:sz w:val="22"/>
                <w:szCs w:val="22"/>
              </w:rPr>
              <w:lastRenderedPageBreak/>
              <w:t>submission deadline</w:t>
            </w:r>
            <w:r w:rsidRPr="004A4C1D">
              <w:rPr>
                <w:sz w:val="22"/>
                <w:szCs w:val="22"/>
              </w:rPr>
              <w:t xml:space="preserve">. Bidders </w:t>
            </w:r>
            <w:r w:rsidRPr="004A4C1D">
              <w:rPr>
                <w:b/>
                <w:sz w:val="22"/>
                <w:szCs w:val="22"/>
              </w:rPr>
              <w:t>must</w:t>
            </w:r>
            <w:r w:rsidRPr="004A4C1D">
              <w:rPr>
                <w:sz w:val="22"/>
                <w:szCs w:val="22"/>
              </w:rPr>
              <w:t xml:space="preserve"> send the passwords (e-mails) of their password protected bids to all four specified e-mail address.</w:t>
            </w:r>
          </w:p>
          <w:p w14:paraId="4647B679" w14:textId="77777777" w:rsidR="004A4C1D" w:rsidRPr="004A4C1D" w:rsidRDefault="004A4C1D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4A4C1D">
              <w:rPr>
                <w:b/>
                <w:sz w:val="22"/>
                <w:szCs w:val="22"/>
              </w:rPr>
              <w:t>In case e-mail with password for certain Bid is submitted before the deadline, the Bid will be rejected. Also, if e-mail with password for certain Bid is received later than one hour after the deadline that Bid will be rejected.</w:t>
            </w:r>
          </w:p>
        </w:tc>
      </w:tr>
    </w:tbl>
    <w:p w14:paraId="0D1B8862" w14:textId="1903F7C5" w:rsidR="008E1539" w:rsidRDefault="008E1539" w:rsidP="008E1539">
      <w:pPr>
        <w:rPr>
          <w:sz w:val="22"/>
          <w:szCs w:val="22"/>
          <w:lang w:val="en-US"/>
        </w:rPr>
      </w:pPr>
    </w:p>
    <w:p w14:paraId="2F564AAB" w14:textId="460FEE9D" w:rsidR="009C3D56" w:rsidRPr="004A4C1D" w:rsidRDefault="00FB1CDD" w:rsidP="00FB1CDD">
      <w:pPr>
        <w:ind w:left="720" w:hanging="72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>2</w:t>
      </w:r>
      <w:r w:rsidR="009C3D5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="009C3D56">
        <w:rPr>
          <w:sz w:val="22"/>
          <w:szCs w:val="22"/>
          <w:lang w:val="en-US"/>
        </w:rPr>
        <w:t>T</w:t>
      </w:r>
      <w:r w:rsidR="009C3D56" w:rsidRPr="00954277">
        <w:rPr>
          <w:sz w:val="22"/>
          <w:szCs w:val="22"/>
          <w:lang w:val="en-US"/>
        </w:rPr>
        <w:t xml:space="preserve">he relevant </w:t>
      </w:r>
      <w:r w:rsidR="009C3D56">
        <w:rPr>
          <w:sz w:val="22"/>
          <w:szCs w:val="22"/>
          <w:lang w:val="en-US"/>
        </w:rPr>
        <w:t>Clause</w:t>
      </w:r>
      <w:r w:rsidR="009C3D56" w:rsidRPr="00954277">
        <w:rPr>
          <w:sz w:val="22"/>
          <w:szCs w:val="22"/>
          <w:lang w:val="en-US"/>
        </w:rPr>
        <w:t xml:space="preserve"> of the </w:t>
      </w:r>
      <w:r w:rsidR="009C3D56">
        <w:rPr>
          <w:sz w:val="22"/>
          <w:szCs w:val="22"/>
          <w:lang w:val="en-US"/>
        </w:rPr>
        <w:t>RFB</w:t>
      </w:r>
      <w:r w:rsidR="009C3D56" w:rsidRPr="00A526D7">
        <w:rPr>
          <w:sz w:val="22"/>
          <w:szCs w:val="22"/>
          <w:lang w:val="en-US"/>
        </w:rPr>
        <w:t xml:space="preserve"> </w:t>
      </w:r>
      <w:r w:rsidR="009C3D56">
        <w:rPr>
          <w:sz w:val="22"/>
          <w:szCs w:val="22"/>
          <w:lang w:val="en-US"/>
        </w:rPr>
        <w:t xml:space="preserve">- </w:t>
      </w:r>
      <w:r w:rsidR="009C3D56" w:rsidRPr="00FA1C5C">
        <w:rPr>
          <w:sz w:val="22"/>
          <w:szCs w:val="22"/>
          <w:lang w:val="en-US"/>
        </w:rPr>
        <w:t xml:space="preserve">Section II </w:t>
      </w:r>
      <w:r w:rsidR="009C3D56">
        <w:rPr>
          <w:sz w:val="22"/>
          <w:szCs w:val="22"/>
          <w:lang w:val="en-US"/>
        </w:rPr>
        <w:t>-</w:t>
      </w:r>
      <w:r w:rsidR="009C3D56" w:rsidRPr="00FA1C5C">
        <w:rPr>
          <w:sz w:val="22"/>
          <w:szCs w:val="22"/>
          <w:lang w:val="en-US"/>
        </w:rPr>
        <w:t xml:space="preserve"> Bid Data Sheet (BDS)</w:t>
      </w:r>
      <w:r w:rsidR="009C3D56">
        <w:rPr>
          <w:sz w:val="22"/>
          <w:szCs w:val="22"/>
          <w:lang w:val="en-US"/>
        </w:rPr>
        <w:t xml:space="preserve"> - </w:t>
      </w:r>
      <w:r w:rsidR="009C3D56" w:rsidRPr="004A4C1D">
        <w:rPr>
          <w:sz w:val="22"/>
          <w:szCs w:val="22"/>
          <w:lang w:val="en-US"/>
        </w:rPr>
        <w:t>D. Submission and Opening of Bids</w:t>
      </w:r>
      <w:r w:rsidR="009C3D56">
        <w:rPr>
          <w:sz w:val="22"/>
          <w:szCs w:val="22"/>
          <w:lang w:val="en-US"/>
        </w:rPr>
        <w:t xml:space="preserve">: </w:t>
      </w:r>
      <w:r w:rsidR="009C3D56" w:rsidRPr="004A4C1D">
        <w:rPr>
          <w:b/>
          <w:sz w:val="22"/>
          <w:szCs w:val="22"/>
          <w:u w:val="single"/>
          <w:lang w:val="en-US"/>
        </w:rPr>
        <w:t>ITB 2</w:t>
      </w:r>
      <w:r w:rsidR="009C3D56">
        <w:rPr>
          <w:b/>
          <w:sz w:val="22"/>
          <w:szCs w:val="22"/>
          <w:u w:val="single"/>
          <w:lang w:val="en-US"/>
        </w:rPr>
        <w:t>5</w:t>
      </w:r>
      <w:r w:rsidR="009C3D56" w:rsidRPr="004A4C1D">
        <w:rPr>
          <w:b/>
          <w:sz w:val="22"/>
          <w:szCs w:val="22"/>
          <w:u w:val="single"/>
          <w:lang w:val="en-US"/>
        </w:rPr>
        <w:t>.1 is amended</w:t>
      </w:r>
      <w:r w:rsidR="009C3D56" w:rsidRPr="008E1539">
        <w:rPr>
          <w:b/>
          <w:sz w:val="22"/>
          <w:szCs w:val="22"/>
          <w:u w:val="single"/>
          <w:lang w:val="en-US"/>
        </w:rPr>
        <w:t xml:space="preserve"> </w:t>
      </w:r>
      <w:r w:rsidR="009C3D56" w:rsidRPr="008E1539">
        <w:rPr>
          <w:b/>
          <w:color w:val="000000"/>
          <w:sz w:val="22"/>
          <w:szCs w:val="22"/>
          <w:u w:val="single"/>
        </w:rPr>
        <w:t>and</w:t>
      </w:r>
      <w:r w:rsidR="009C3D56">
        <w:rPr>
          <w:b/>
          <w:color w:val="000000"/>
          <w:sz w:val="22"/>
          <w:szCs w:val="22"/>
          <w:u w:val="single"/>
        </w:rPr>
        <w:t xml:space="preserve"> now reads as follow</w:t>
      </w:r>
      <w:r w:rsidR="009C3D56" w:rsidRPr="004826FC">
        <w:rPr>
          <w:b/>
          <w:color w:val="000000"/>
          <w:sz w:val="22"/>
          <w:szCs w:val="22"/>
          <w:u w:val="single"/>
        </w:rPr>
        <w:t>:</w:t>
      </w:r>
    </w:p>
    <w:p w14:paraId="4844ECA0" w14:textId="5E3908D9" w:rsidR="008E1539" w:rsidRDefault="008E1539" w:rsidP="008E1539">
      <w:pPr>
        <w:rPr>
          <w:sz w:val="22"/>
          <w:szCs w:val="22"/>
        </w:rPr>
      </w:pPr>
    </w:p>
    <w:tbl>
      <w:tblPr>
        <w:tblW w:w="9090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7470"/>
      </w:tblGrid>
      <w:tr w:rsidR="009C3D56" w:rsidRPr="00017CB1" w14:paraId="34418F76" w14:textId="77777777" w:rsidTr="0030453D">
        <w:tc>
          <w:tcPr>
            <w:tcW w:w="1620" w:type="dxa"/>
          </w:tcPr>
          <w:p w14:paraId="43292467" w14:textId="77777777" w:rsidR="009C3D56" w:rsidRPr="009C3D56" w:rsidRDefault="009C3D56" w:rsidP="0030453D">
            <w:pPr>
              <w:tabs>
                <w:tab w:val="right" w:pos="7434"/>
              </w:tabs>
              <w:spacing w:before="120" w:after="120"/>
              <w:rPr>
                <w:b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>ITB 25.1</w:t>
            </w:r>
          </w:p>
        </w:tc>
        <w:tc>
          <w:tcPr>
            <w:tcW w:w="7470" w:type="dxa"/>
          </w:tcPr>
          <w:p w14:paraId="1C6651F2" w14:textId="77777777" w:rsidR="009C3D56" w:rsidRPr="009C3D56" w:rsidRDefault="009C3D56" w:rsidP="0030453D">
            <w:pPr>
              <w:tabs>
                <w:tab w:val="right" w:pos="7254"/>
              </w:tabs>
              <w:spacing w:before="120" w:after="120"/>
              <w:rPr>
                <w:b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 xml:space="preserve">The Bid opening shall take place at: </w:t>
            </w:r>
          </w:p>
          <w:p w14:paraId="1C62722E" w14:textId="77777777" w:rsidR="009C3D56" w:rsidRPr="009C3D56" w:rsidRDefault="009C3D56" w:rsidP="0030453D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9C3D56">
              <w:rPr>
                <w:sz w:val="22"/>
                <w:szCs w:val="22"/>
              </w:rPr>
              <w:t>Ministry of Transport and Communications</w:t>
            </w:r>
          </w:p>
          <w:p w14:paraId="07C30A35" w14:textId="77777777" w:rsidR="009C3D56" w:rsidRPr="009C3D56" w:rsidRDefault="009C3D56" w:rsidP="0030453D">
            <w:pPr>
              <w:tabs>
                <w:tab w:val="right" w:pos="4860"/>
              </w:tabs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  <w:r w:rsidRPr="009C3D56">
              <w:rPr>
                <w:b/>
                <w:sz w:val="22"/>
                <w:szCs w:val="22"/>
              </w:rPr>
              <w:t>Project Implementation Unit</w:t>
            </w:r>
          </w:p>
          <w:p w14:paraId="606B4F45" w14:textId="77777777" w:rsidR="009C3D56" w:rsidRPr="009C3D56" w:rsidRDefault="009C3D56" w:rsidP="0030453D">
            <w:pPr>
              <w:tabs>
                <w:tab w:val="right" w:pos="7254"/>
              </w:tabs>
              <w:spacing w:before="60" w:after="60"/>
              <w:rPr>
                <w:sz w:val="22"/>
                <w:szCs w:val="22"/>
              </w:rPr>
            </w:pPr>
            <w:r w:rsidRPr="009C3D56">
              <w:rPr>
                <w:sz w:val="22"/>
                <w:szCs w:val="22"/>
              </w:rPr>
              <w:t>Address: Street “</w:t>
            </w:r>
            <w:proofErr w:type="spellStart"/>
            <w:r w:rsidRPr="009C3D56">
              <w:rPr>
                <w:sz w:val="22"/>
                <w:szCs w:val="22"/>
              </w:rPr>
              <w:t>Crvena</w:t>
            </w:r>
            <w:proofErr w:type="spellEnd"/>
            <w:r w:rsidRPr="009C3D56">
              <w:rPr>
                <w:sz w:val="22"/>
                <w:szCs w:val="22"/>
              </w:rPr>
              <w:t xml:space="preserve"> </w:t>
            </w:r>
            <w:proofErr w:type="spellStart"/>
            <w:r w:rsidRPr="009C3D56">
              <w:rPr>
                <w:sz w:val="22"/>
                <w:szCs w:val="22"/>
              </w:rPr>
              <w:t>Skopska</w:t>
            </w:r>
            <w:proofErr w:type="spellEnd"/>
            <w:r w:rsidRPr="009C3D56">
              <w:rPr>
                <w:sz w:val="22"/>
                <w:szCs w:val="22"/>
              </w:rPr>
              <w:t xml:space="preserve"> </w:t>
            </w:r>
            <w:proofErr w:type="spellStart"/>
            <w:r w:rsidRPr="009C3D56">
              <w:rPr>
                <w:sz w:val="22"/>
                <w:szCs w:val="22"/>
              </w:rPr>
              <w:t>Opstina</w:t>
            </w:r>
            <w:proofErr w:type="spellEnd"/>
            <w:r w:rsidRPr="009C3D56">
              <w:rPr>
                <w:sz w:val="22"/>
                <w:szCs w:val="22"/>
              </w:rPr>
              <w:t>”, No. 4,</w:t>
            </w:r>
          </w:p>
          <w:p w14:paraId="0FCCF6DE" w14:textId="77777777" w:rsidR="009C3D56" w:rsidRPr="009C3D56" w:rsidRDefault="009C3D56" w:rsidP="0030453D">
            <w:pPr>
              <w:tabs>
                <w:tab w:val="right" w:pos="7254"/>
              </w:tabs>
              <w:spacing w:before="60" w:after="60"/>
              <w:rPr>
                <w:strike/>
                <w:sz w:val="22"/>
                <w:szCs w:val="22"/>
              </w:rPr>
            </w:pPr>
            <w:r w:rsidRPr="009C3D56">
              <w:rPr>
                <w:sz w:val="22"/>
                <w:szCs w:val="22"/>
              </w:rPr>
              <w:t>City: Skopje, ZIP Code: 1000</w:t>
            </w:r>
          </w:p>
          <w:p w14:paraId="45274C3C" w14:textId="77777777" w:rsidR="009C3D56" w:rsidRPr="009C3D56" w:rsidRDefault="009C3D56" w:rsidP="0030453D">
            <w:pPr>
              <w:tabs>
                <w:tab w:val="right" w:pos="7254"/>
              </w:tabs>
              <w:spacing w:before="60" w:after="60"/>
              <w:rPr>
                <w:i/>
                <w:sz w:val="22"/>
                <w:szCs w:val="22"/>
              </w:rPr>
            </w:pPr>
            <w:r w:rsidRPr="009C3D56">
              <w:rPr>
                <w:sz w:val="22"/>
                <w:szCs w:val="22"/>
              </w:rPr>
              <w:t>Country: Republic of North Macedonia</w:t>
            </w:r>
          </w:p>
          <w:p w14:paraId="0FA46C5F" w14:textId="0135004B" w:rsidR="009C3D56" w:rsidRPr="0085226B" w:rsidRDefault="009C3D56" w:rsidP="0030453D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85226B">
              <w:rPr>
                <w:b/>
                <w:sz w:val="24"/>
                <w:szCs w:val="24"/>
                <w:highlight w:val="yellow"/>
              </w:rPr>
              <w:t xml:space="preserve">Date: </w:t>
            </w:r>
            <w:r w:rsidR="001B0E11">
              <w:rPr>
                <w:b/>
                <w:sz w:val="24"/>
                <w:szCs w:val="24"/>
                <w:highlight w:val="yellow"/>
              </w:rPr>
              <w:t>18</w:t>
            </w:r>
            <w:r w:rsidRPr="0085226B">
              <w:rPr>
                <w:b/>
                <w:sz w:val="24"/>
                <w:szCs w:val="24"/>
                <w:highlight w:val="yellow"/>
              </w:rPr>
              <w:t xml:space="preserve"> </w:t>
            </w:r>
            <w:bookmarkStart w:id="0" w:name="_GoBack"/>
            <w:bookmarkEnd w:id="0"/>
            <w:r w:rsidRPr="0085226B">
              <w:rPr>
                <w:b/>
                <w:sz w:val="24"/>
                <w:szCs w:val="24"/>
                <w:highlight w:val="yellow"/>
              </w:rPr>
              <w:t>May, 2023</w:t>
            </w:r>
          </w:p>
          <w:p w14:paraId="31DE326F" w14:textId="77777777" w:rsidR="009C3D56" w:rsidRPr="009C3D56" w:rsidRDefault="009C3D56" w:rsidP="0030453D">
            <w:pPr>
              <w:tabs>
                <w:tab w:val="right" w:pos="7254"/>
              </w:tabs>
              <w:spacing w:before="120" w:after="120"/>
              <w:rPr>
                <w:sz w:val="22"/>
                <w:szCs w:val="22"/>
              </w:rPr>
            </w:pPr>
            <w:r w:rsidRPr="009C3D56">
              <w:rPr>
                <w:sz w:val="22"/>
                <w:szCs w:val="22"/>
              </w:rPr>
              <w:t xml:space="preserve">Time: </w:t>
            </w:r>
            <w:r w:rsidRPr="009C3D56">
              <w:rPr>
                <w:b/>
                <w:sz w:val="22"/>
                <w:szCs w:val="22"/>
              </w:rPr>
              <w:t>12:00 p.m.</w:t>
            </w:r>
          </w:p>
        </w:tc>
      </w:tr>
    </w:tbl>
    <w:p w14:paraId="4D15597A" w14:textId="77777777" w:rsidR="009C3D56" w:rsidRPr="008E1539" w:rsidRDefault="009C3D56" w:rsidP="008E1539">
      <w:pPr>
        <w:rPr>
          <w:sz w:val="22"/>
          <w:szCs w:val="22"/>
        </w:rPr>
      </w:pPr>
    </w:p>
    <w:p w14:paraId="4D802A91" w14:textId="74244AEB" w:rsidR="00052E9E" w:rsidRPr="004A1EF4" w:rsidRDefault="00052E9E" w:rsidP="00052E9E">
      <w:pPr>
        <w:jc w:val="both"/>
        <w:rPr>
          <w:b/>
          <w:sz w:val="22"/>
          <w:szCs w:val="22"/>
        </w:rPr>
      </w:pPr>
      <w:r w:rsidRPr="004A1EF4">
        <w:rPr>
          <w:b/>
          <w:sz w:val="22"/>
          <w:szCs w:val="22"/>
        </w:rPr>
        <w:t>All other terms and con</w:t>
      </w:r>
      <w:r>
        <w:rPr>
          <w:b/>
          <w:sz w:val="22"/>
          <w:szCs w:val="22"/>
        </w:rPr>
        <w:t>d</w:t>
      </w:r>
      <w:r w:rsidRPr="004A1EF4">
        <w:rPr>
          <w:b/>
          <w:sz w:val="22"/>
          <w:szCs w:val="22"/>
        </w:rPr>
        <w:t xml:space="preserve">itions indicated in the </w:t>
      </w:r>
      <w:r>
        <w:rPr>
          <w:b/>
          <w:sz w:val="22"/>
          <w:szCs w:val="22"/>
        </w:rPr>
        <w:t>RF</w:t>
      </w:r>
      <w:r w:rsidR="00FA1C5C">
        <w:rPr>
          <w:b/>
          <w:sz w:val="22"/>
          <w:szCs w:val="22"/>
        </w:rPr>
        <w:t>B</w:t>
      </w:r>
      <w:r w:rsidRPr="004A1EF4">
        <w:rPr>
          <w:b/>
          <w:sz w:val="22"/>
          <w:szCs w:val="22"/>
        </w:rPr>
        <w:t xml:space="preserve"> remain unchanged.</w:t>
      </w:r>
    </w:p>
    <w:p w14:paraId="48EDCDAC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65F826E2" w14:textId="77777777" w:rsidR="00052E9E" w:rsidRPr="00D852E1" w:rsidRDefault="00052E9E" w:rsidP="00052E9E">
      <w:pPr>
        <w:jc w:val="both"/>
        <w:rPr>
          <w:sz w:val="22"/>
          <w:szCs w:val="22"/>
        </w:rPr>
      </w:pPr>
      <w:r w:rsidRPr="00D852E1">
        <w:rPr>
          <w:sz w:val="22"/>
          <w:szCs w:val="22"/>
        </w:rPr>
        <w:t>Yours sincerely,</w:t>
      </w:r>
    </w:p>
    <w:p w14:paraId="7BF89F6A" w14:textId="77777777" w:rsidR="00052E9E" w:rsidRPr="00D852E1" w:rsidRDefault="00052E9E" w:rsidP="00052E9E">
      <w:pPr>
        <w:jc w:val="both"/>
        <w:rPr>
          <w:sz w:val="22"/>
          <w:szCs w:val="22"/>
        </w:rPr>
      </w:pPr>
    </w:p>
    <w:p w14:paraId="4B7AAB26" w14:textId="77777777" w:rsidR="0076561C" w:rsidRDefault="0076561C" w:rsidP="0076561C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 xml:space="preserve">Slavko </w:t>
      </w:r>
      <w:proofErr w:type="spellStart"/>
      <w:r>
        <w:rPr>
          <w:rFonts w:ascii="Arial" w:hAnsi="Arial" w:cs="Arial"/>
          <w:b/>
          <w:bCs/>
          <w:color w:val="203864"/>
        </w:rPr>
        <w:t>Micevski</w:t>
      </w:r>
      <w:proofErr w:type="spellEnd"/>
    </w:p>
    <w:p w14:paraId="3C04C000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1D4688C2" w14:textId="77777777" w:rsidR="0076561C" w:rsidRDefault="0076561C" w:rsidP="0076561C">
      <w:pPr>
        <w:rPr>
          <w:rFonts w:ascii="Arial" w:hAnsi="Arial" w:cs="Arial"/>
          <w:color w:val="203864"/>
          <w:sz w:val="18"/>
          <w:szCs w:val="18"/>
        </w:rPr>
      </w:pPr>
    </w:p>
    <w:p w14:paraId="35F93C44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3589C29D" w14:textId="77777777" w:rsidR="0076561C" w:rsidRDefault="0076561C" w:rsidP="0076561C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00FBC693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55FD9818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11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14:paraId="7CC0AE60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06EEA67E" w14:textId="77777777" w:rsidR="0076561C" w:rsidRDefault="0076561C" w:rsidP="0076561C">
      <w:pPr>
        <w:rPr>
          <w:rFonts w:ascii="Arial" w:hAnsi="Arial" w:cs="Arial"/>
          <w:i/>
          <w:iCs/>
          <w:color w:val="203864"/>
          <w:sz w:val="18"/>
          <w:szCs w:val="18"/>
        </w:rPr>
      </w:pP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Crvena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Skopska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203864"/>
          <w:sz w:val="18"/>
          <w:szCs w:val="18"/>
        </w:rPr>
        <w:t>Opstina</w:t>
      </w:r>
      <w:proofErr w:type="spellEnd"/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7DAF65FC" w14:textId="0D0566A2" w:rsidR="00052E9E" w:rsidRPr="003B4669" w:rsidRDefault="003D5086" w:rsidP="003B4669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12" w:history="1">
        <w:r w:rsidR="0076561C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sectPr w:rsidR="00052E9E" w:rsidRPr="003B4669" w:rsidSect="004C121C">
      <w:footerReference w:type="defaul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ECD2B" w14:textId="77777777" w:rsidR="003D5086" w:rsidRDefault="003D5086">
      <w:r>
        <w:separator/>
      </w:r>
    </w:p>
  </w:endnote>
  <w:endnote w:type="continuationSeparator" w:id="0">
    <w:p w14:paraId="63E93F67" w14:textId="77777777" w:rsidR="003D5086" w:rsidRDefault="003D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14:paraId="5CB20B7C" w14:textId="04AC2532"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1B0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564E0D" w:rsidRDefault="003D5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14:paraId="29286423" w14:textId="77777777"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780571" w:rsidRDefault="003D5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1547B" w14:textId="77777777" w:rsidR="003D5086" w:rsidRDefault="003D5086">
      <w:r>
        <w:separator/>
      </w:r>
    </w:p>
  </w:footnote>
  <w:footnote w:type="continuationSeparator" w:id="0">
    <w:p w14:paraId="09A7C33F" w14:textId="77777777" w:rsidR="003D5086" w:rsidRDefault="003D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67294D"/>
    <w:multiLevelType w:val="hybridMultilevel"/>
    <w:tmpl w:val="D17ACBC8"/>
    <w:lvl w:ilvl="0" w:tplc="678E447E">
      <w:start w:val="1"/>
      <w:numFmt w:val="lowerLetter"/>
      <w:lvlText w:val="(%1)"/>
      <w:lvlJc w:val="left"/>
      <w:pPr>
        <w:ind w:left="720" w:hanging="360"/>
      </w:pPr>
      <w:rPr>
        <w:rFonts w:cs="Times New Roman"/>
        <w:i w:val="0"/>
      </w:rPr>
    </w:lvl>
    <w:lvl w:ilvl="1" w:tplc="A09AC3A6">
      <w:start w:val="1"/>
      <w:numFmt w:val="lowerLetter"/>
      <w:lvlText w:val="(%2)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2E9E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3324"/>
    <w:rsid w:val="00074CA1"/>
    <w:rsid w:val="00075E14"/>
    <w:rsid w:val="00076702"/>
    <w:rsid w:val="000773C9"/>
    <w:rsid w:val="00080EB0"/>
    <w:rsid w:val="00081035"/>
    <w:rsid w:val="000812AD"/>
    <w:rsid w:val="00082989"/>
    <w:rsid w:val="000833F7"/>
    <w:rsid w:val="00083BD3"/>
    <w:rsid w:val="000852BD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6F2D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764A2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0E11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10F1"/>
    <w:rsid w:val="00252306"/>
    <w:rsid w:val="00252778"/>
    <w:rsid w:val="002527EB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87A79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4669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086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47470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4C1D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4D5A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5AAB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407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677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D3D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73D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561C"/>
    <w:rsid w:val="007661AD"/>
    <w:rsid w:val="00766326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1DEB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E3A"/>
    <w:rsid w:val="00842C22"/>
    <w:rsid w:val="00843BEA"/>
    <w:rsid w:val="008452F4"/>
    <w:rsid w:val="0084624A"/>
    <w:rsid w:val="00847DF4"/>
    <w:rsid w:val="00847FF1"/>
    <w:rsid w:val="00851052"/>
    <w:rsid w:val="0085226B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779D3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1539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94C4C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3D56"/>
    <w:rsid w:val="009C492E"/>
    <w:rsid w:val="009C5845"/>
    <w:rsid w:val="009C7753"/>
    <w:rsid w:val="009D0B8C"/>
    <w:rsid w:val="009D3368"/>
    <w:rsid w:val="009D42CE"/>
    <w:rsid w:val="009D5230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6F8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26D7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A7A8A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0C9F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576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07CEF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67EBF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5B7C"/>
    <w:rsid w:val="00DC7C5E"/>
    <w:rsid w:val="00DD0218"/>
    <w:rsid w:val="00DD0544"/>
    <w:rsid w:val="00DD0E48"/>
    <w:rsid w:val="00DD19E1"/>
    <w:rsid w:val="00DD2487"/>
    <w:rsid w:val="00DD25D4"/>
    <w:rsid w:val="00DD42B3"/>
    <w:rsid w:val="00DD551D"/>
    <w:rsid w:val="00DD5651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0DE"/>
    <w:rsid w:val="00EB5F2E"/>
    <w:rsid w:val="00EB7C7B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329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0263"/>
    <w:rsid w:val="00F32E53"/>
    <w:rsid w:val="00F37813"/>
    <w:rsid w:val="00F401A4"/>
    <w:rsid w:val="00F40766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3E1A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86508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1C5C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CDD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3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  <w:style w:type="paragraph" w:customStyle="1" w:styleId="BankNormal">
    <w:name w:val="BankNormal"/>
    <w:basedOn w:val="Normal"/>
    <w:rsid w:val="00811DEB"/>
    <w:pPr>
      <w:spacing w:after="240"/>
    </w:pPr>
    <w:rPr>
      <w:sz w:val="24"/>
      <w:lang w:val="en-US" w:eastAsia="en-US"/>
    </w:rPr>
  </w:style>
  <w:style w:type="paragraph" w:styleId="BodyText">
    <w:name w:val="Body Text"/>
    <w:basedOn w:val="Normal"/>
    <w:link w:val="BodyTextChar"/>
    <w:rsid w:val="00994C4C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94C4C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D67EB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2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2E9E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a.ruzinovska.piu@mtc.gov.m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lavko.micevski.pi@mtc.gov.mk" TargetMode="External"/><Relationship Id="rId12" Type="http://schemas.openxmlformats.org/officeDocument/2006/relationships/hyperlink" Target="http://www.mtc.gov.m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avko.micevski.piu@mtc.gov.m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curement.piu.mt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ita.pandovska@mtc.gov.m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User</cp:lastModifiedBy>
  <cp:revision>3</cp:revision>
  <cp:lastPrinted>2021-07-20T13:25:00Z</cp:lastPrinted>
  <dcterms:created xsi:type="dcterms:W3CDTF">2023-04-07T09:37:00Z</dcterms:created>
  <dcterms:modified xsi:type="dcterms:W3CDTF">2023-04-26T07:52:00Z</dcterms:modified>
</cp:coreProperties>
</file>